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B50A1" w14:textId="15762D25" w:rsidR="00BD4CD4" w:rsidRDefault="00BD4CD4" w:rsidP="00BD4CD4">
      <w:pPr>
        <w:spacing w:after="0" w:line="240" w:lineRule="auto"/>
        <w:ind w:left="720"/>
        <w:jc w:val="right"/>
        <w:rPr>
          <w:rFonts w:eastAsia="Times New Roman"/>
          <w:b/>
          <w:bCs/>
          <w:color w:val="000000"/>
          <w:sz w:val="24"/>
          <w:szCs w:val="24"/>
          <w:lang w:eastAsia="en-GB"/>
        </w:rPr>
      </w:pPr>
      <w:r>
        <w:rPr>
          <w:rFonts w:eastAsia="Times New Roman"/>
          <w:b/>
          <w:bCs/>
          <w:noProof/>
          <w:color w:val="000000"/>
          <w:sz w:val="24"/>
          <w:szCs w:val="24"/>
          <w:lang w:eastAsia="en-GB"/>
        </w:rPr>
        <mc:AlternateContent>
          <mc:Choice Requires="wps">
            <w:drawing>
              <wp:anchor distT="0" distB="0" distL="114300" distR="114300" simplePos="0" relativeHeight="251659264" behindDoc="0" locked="0" layoutInCell="1" allowOverlap="1" wp14:anchorId="71AE9059" wp14:editId="34BBD9BE">
                <wp:simplePos x="0" y="0"/>
                <wp:positionH relativeFrom="column">
                  <wp:posOffset>5819775</wp:posOffset>
                </wp:positionH>
                <wp:positionV relativeFrom="paragraph">
                  <wp:posOffset>-219075</wp:posOffset>
                </wp:positionV>
                <wp:extent cx="914400" cy="304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914400" cy="304800"/>
                        </a:xfrm>
                        <a:prstGeom prst="rect">
                          <a:avLst/>
                        </a:prstGeom>
                        <a:solidFill>
                          <a:schemeClr val="lt1"/>
                        </a:solidFill>
                        <a:ln w="6350">
                          <a:noFill/>
                        </a:ln>
                      </wps:spPr>
                      <wps:txbx>
                        <w:txbxContent>
                          <w:p w14:paraId="7AAF542C" w14:textId="664C73CD" w:rsidR="00BD4CD4" w:rsidRPr="00553731" w:rsidRDefault="00553731" w:rsidP="00553731">
                            <w:pPr>
                              <w:rPr>
                                <w:b/>
                                <w:bCs/>
                                <w:sz w:val="28"/>
                                <w:szCs w:val="28"/>
                              </w:rPr>
                            </w:pPr>
                            <w:r w:rsidRPr="00553731">
                              <w:rPr>
                                <w:b/>
                                <w:bCs/>
                                <w:sz w:val="28"/>
                                <w:szCs w:val="28"/>
                              </w:rPr>
                              <w:t xml:space="preserve">(i) </w:t>
                            </w:r>
                            <w:r w:rsidR="00BD4CD4" w:rsidRPr="00553731">
                              <w:rPr>
                                <w:b/>
                                <w:bCs/>
                                <w:sz w:val="28"/>
                                <w:szCs w:val="2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1AE9059" id="_x0000_t202" coordsize="21600,21600" o:spt="202" path="m,l,21600r21600,l21600,xe">
                <v:stroke joinstyle="miter"/>
                <v:path gradientshapeok="t" o:connecttype="rect"/>
              </v:shapetype>
              <v:shape id="Text Box 1" o:spid="_x0000_s1026" type="#_x0000_t202" style="position:absolute;left:0;text-align:left;margin-left:458.25pt;margin-top:-17.25pt;width:1in;height:2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" fillcolor="white [3201]" stroked="f" strokeweight=".5pt">
                <v:textbox>
                  <w:txbxContent>
                    <w:p w14:paraId="7AAF542C" w14:textId="664C73CD" w:rsidR="00BD4CD4" w:rsidRPr="00553731" w:rsidRDefault="00553731" w:rsidP="00553731">
                      <w:pPr>
                        <w:rPr>
                          <w:b/>
                          <w:bCs/>
                          <w:sz w:val="28"/>
                          <w:szCs w:val="28"/>
                        </w:rPr>
                      </w:pPr>
                      <w:r w:rsidRPr="00553731">
                        <w:rPr>
                          <w:b/>
                          <w:bCs/>
                          <w:sz w:val="28"/>
                          <w:szCs w:val="28"/>
                        </w:rPr>
                        <w:t xml:space="preserve">(i) </w:t>
                      </w:r>
                      <w:r w:rsidR="00BD4CD4" w:rsidRPr="00553731">
                        <w:rPr>
                          <w:b/>
                          <w:bCs/>
                          <w:sz w:val="28"/>
                          <w:szCs w:val="28"/>
                        </w:rPr>
                        <w:t>3</w:t>
                      </w:r>
                    </w:p>
                  </w:txbxContent>
                </v:textbox>
              </v:shape>
            </w:pict>
          </mc:Fallback>
        </mc:AlternateContent>
      </w:r>
    </w:p>
    <w:p w14:paraId="57BED7E2" w14:textId="77777777" w:rsidR="00BD4CD4" w:rsidRDefault="00BD4CD4" w:rsidP="009378DF">
      <w:pPr>
        <w:spacing w:after="0" w:line="240" w:lineRule="auto"/>
        <w:ind w:left="720"/>
        <w:rPr>
          <w:rFonts w:eastAsia="Times New Roman"/>
          <w:b/>
          <w:bCs/>
          <w:color w:val="000000"/>
          <w:sz w:val="24"/>
          <w:szCs w:val="24"/>
          <w:lang w:eastAsia="en-GB"/>
        </w:rPr>
      </w:pPr>
    </w:p>
    <w:p w14:paraId="1CD11A21" w14:textId="77777777" w:rsidR="00BD4CD4" w:rsidRDefault="00BD4CD4" w:rsidP="009378DF">
      <w:pPr>
        <w:spacing w:after="0" w:line="240" w:lineRule="auto"/>
        <w:ind w:left="720"/>
        <w:rPr>
          <w:rFonts w:eastAsia="Times New Roman"/>
          <w:b/>
          <w:bCs/>
          <w:color w:val="000000"/>
          <w:sz w:val="24"/>
          <w:szCs w:val="24"/>
          <w:lang w:eastAsia="en-GB"/>
        </w:rPr>
      </w:pPr>
    </w:p>
    <w:p w14:paraId="03C12288" w14:textId="4F6CD26A" w:rsidR="009378DF" w:rsidRPr="009378DF" w:rsidRDefault="009378DF" w:rsidP="009378DF">
      <w:pPr>
        <w:spacing w:after="0" w:line="240" w:lineRule="auto"/>
        <w:ind w:left="720"/>
        <w:rPr>
          <w:rFonts w:ascii="Times New Roman" w:eastAsia="Times New Roman" w:hAnsi="Times New Roman"/>
          <w:sz w:val="24"/>
          <w:szCs w:val="24"/>
          <w:lang w:eastAsia="en-GB"/>
        </w:rPr>
      </w:pPr>
      <w:r>
        <w:rPr>
          <w:rFonts w:eastAsia="Times New Roman"/>
          <w:b/>
          <w:bCs/>
          <w:color w:val="000000"/>
          <w:sz w:val="24"/>
          <w:szCs w:val="24"/>
          <w:lang w:eastAsia="en-GB"/>
        </w:rPr>
        <w:t>T</w:t>
      </w:r>
      <w:r w:rsidRPr="009378DF">
        <w:rPr>
          <w:rFonts w:eastAsia="Times New Roman"/>
          <w:b/>
          <w:bCs/>
          <w:color w:val="000000"/>
          <w:sz w:val="24"/>
          <w:szCs w:val="24"/>
          <w:lang w:eastAsia="en-GB"/>
        </w:rPr>
        <w:t xml:space="preserve">HE BOOST AND THE THRILL OF NATURAL THERAPIES </w:t>
      </w:r>
      <w:r w:rsidRPr="009378DF">
        <w:rPr>
          <w:rFonts w:eastAsia="Times New Roman"/>
          <w:b/>
          <w:bCs/>
          <w:color w:val="000000"/>
          <w:lang w:eastAsia="en-GB"/>
        </w:rPr>
        <w:t>                                        </w:t>
      </w:r>
      <w:r w:rsidRPr="009378DF">
        <w:rPr>
          <w:rFonts w:eastAsia="Times New Roman"/>
          <w:color w:val="000000"/>
          <w:lang w:eastAsia="en-GB"/>
        </w:rPr>
        <w:t xml:space="preserve">© </w:t>
      </w:r>
      <w:r w:rsidRPr="009378DF">
        <w:rPr>
          <w:rFonts w:eastAsia="Times New Roman"/>
          <w:b/>
          <w:bCs/>
          <w:color w:val="000000"/>
          <w:lang w:eastAsia="en-GB"/>
        </w:rPr>
        <w:t>       </w:t>
      </w:r>
      <w:r w:rsidRPr="009378DF">
        <w:rPr>
          <w:rFonts w:eastAsia="Times New Roman"/>
          <w:color w:val="000000"/>
          <w:lang w:eastAsia="en-GB"/>
        </w:rPr>
        <w:t>10 Oct 1994 F J Fox</w:t>
      </w:r>
    </w:p>
    <w:p w14:paraId="2356806B" w14:textId="77777777" w:rsidR="009378DF" w:rsidRPr="009378DF" w:rsidRDefault="009378DF" w:rsidP="009378DF">
      <w:pPr>
        <w:spacing w:after="0" w:line="240" w:lineRule="auto"/>
        <w:ind w:left="720"/>
        <w:rPr>
          <w:rFonts w:ascii="Times New Roman" w:eastAsia="Times New Roman" w:hAnsi="Times New Roman"/>
          <w:sz w:val="24"/>
          <w:szCs w:val="24"/>
          <w:lang w:eastAsia="en-GB"/>
        </w:rPr>
      </w:pPr>
      <w:r w:rsidRPr="009378DF">
        <w:rPr>
          <w:rFonts w:eastAsia="Times New Roman"/>
          <w:b/>
          <w:bCs/>
          <w:i/>
          <w:iCs/>
          <w:color w:val="000000"/>
          <w:u w:val="single"/>
          <w:lang w:eastAsia="en-GB"/>
        </w:rPr>
        <w:t>Working with nature not against it</w:t>
      </w:r>
      <w:r w:rsidRPr="009378DF">
        <w:rPr>
          <w:rFonts w:eastAsia="Times New Roman"/>
          <w:color w:val="000000"/>
          <w:lang w:eastAsia="en-GB"/>
        </w:rPr>
        <w:t xml:space="preserve">                 </w:t>
      </w:r>
      <w:r>
        <w:rPr>
          <w:rFonts w:eastAsia="Times New Roman"/>
          <w:color w:val="000000"/>
          <w:lang w:eastAsia="en-GB"/>
        </w:rPr>
        <w:tab/>
      </w:r>
      <w:r>
        <w:rPr>
          <w:rFonts w:eastAsia="Times New Roman"/>
          <w:color w:val="000000"/>
          <w:lang w:eastAsia="en-GB"/>
        </w:rPr>
        <w:tab/>
      </w:r>
      <w:r>
        <w:rPr>
          <w:rFonts w:eastAsia="Times New Roman"/>
          <w:color w:val="000000"/>
          <w:lang w:eastAsia="en-GB"/>
        </w:rPr>
        <w:tab/>
      </w:r>
      <w:r w:rsidRPr="009378DF">
        <w:rPr>
          <w:rFonts w:eastAsia="Times New Roman"/>
          <w:color w:val="000000"/>
          <w:lang w:eastAsia="en-GB"/>
        </w:rPr>
        <w:t xml:space="preserve">    </w:t>
      </w:r>
      <w:r>
        <w:rPr>
          <w:rFonts w:eastAsia="Times New Roman"/>
          <w:color w:val="000000"/>
          <w:lang w:eastAsia="en-GB"/>
        </w:rPr>
        <w:t xml:space="preserve">       </w:t>
      </w:r>
      <w:r w:rsidRPr="009378DF">
        <w:rPr>
          <w:rFonts w:eastAsia="Times New Roman"/>
          <w:color w:val="000000"/>
          <w:lang w:eastAsia="en-GB"/>
        </w:rPr>
        <w:t xml:space="preserve">21 Halewood Road Liverpool L25 3PH  </w:t>
      </w:r>
    </w:p>
    <w:p w14:paraId="48894783" w14:textId="1CE433DD" w:rsidR="009378DF" w:rsidRPr="009378DF" w:rsidRDefault="009378DF" w:rsidP="009378DF">
      <w:pPr>
        <w:spacing w:after="0" w:line="240" w:lineRule="auto"/>
        <w:rPr>
          <w:rFonts w:ascii="Times New Roman" w:eastAsia="Times New Roman" w:hAnsi="Times New Roman"/>
          <w:sz w:val="24"/>
          <w:szCs w:val="24"/>
          <w:lang w:eastAsia="en-GB"/>
        </w:rPr>
      </w:pPr>
      <w:r w:rsidRPr="009378DF">
        <w:rPr>
          <w:rFonts w:ascii="Times New Roman" w:eastAsia="Times New Roman" w:hAnsi="Times New Roman"/>
          <w:sz w:val="24"/>
          <w:szCs w:val="24"/>
          <w:lang w:eastAsia="en-GB"/>
        </w:rPr>
        <w:br/>
      </w:r>
    </w:p>
    <w:p w14:paraId="01966802" w14:textId="77777777" w:rsidR="00EE2627" w:rsidRPr="00EE2627" w:rsidRDefault="009378DF" w:rsidP="00EE2627">
      <w:pPr>
        <w:pStyle w:val="ListParagraph"/>
        <w:numPr>
          <w:ilvl w:val="0"/>
          <w:numId w:val="9"/>
        </w:numPr>
        <w:spacing w:after="0" w:line="240" w:lineRule="auto"/>
        <w:textAlignment w:val="baseline"/>
        <w:rPr>
          <w:rFonts w:eastAsia="Times New Roman"/>
          <w:b/>
          <w:bCs/>
          <w:color w:val="000000"/>
          <w:lang w:eastAsia="en-GB"/>
        </w:rPr>
      </w:pPr>
      <w:r w:rsidRPr="009378DF">
        <w:rPr>
          <w:rFonts w:eastAsia="Times New Roman"/>
          <w:b/>
          <w:bCs/>
          <w:color w:val="000000"/>
          <w:lang w:eastAsia="en-GB"/>
        </w:rPr>
        <w:t>Natural Therapies provide something special</w:t>
      </w:r>
      <w:r w:rsidRPr="009378DF">
        <w:rPr>
          <w:rFonts w:eastAsia="Times New Roman"/>
          <w:color w:val="000000"/>
          <w:lang w:eastAsia="en-GB"/>
        </w:rPr>
        <w:t xml:space="preserve"> – something that is lacking in most conventional </w:t>
      </w:r>
      <w:r w:rsidRPr="00EE2627">
        <w:rPr>
          <w:rFonts w:eastAsia="Times New Roman"/>
          <w:color w:val="000000"/>
          <w:lang w:eastAsia="en-GB"/>
        </w:rPr>
        <w:t xml:space="preserve">medicine: </w:t>
      </w:r>
      <w:r w:rsidRPr="00EE2627">
        <w:rPr>
          <w:rFonts w:eastAsia="Times New Roman"/>
          <w:color w:val="000000"/>
          <w:u w:val="single"/>
          <w:lang w:eastAsia="en-GB"/>
        </w:rPr>
        <w:t>support and enhancement of the natural, inner protection and healing power</w:t>
      </w:r>
      <w:r w:rsidRPr="00EE2627">
        <w:rPr>
          <w:rFonts w:eastAsia="Times New Roman"/>
          <w:color w:val="000000"/>
          <w:lang w:eastAsia="en-GB"/>
        </w:rPr>
        <w:t xml:space="preserve"> of the </w:t>
      </w:r>
      <w:r w:rsidRPr="00EE2627">
        <w:rPr>
          <w:rFonts w:eastAsia="Times New Roman"/>
          <w:color w:val="000000"/>
          <w:u w:val="single"/>
          <w:lang w:eastAsia="en-GB"/>
        </w:rPr>
        <w:t>immune system</w:t>
      </w:r>
      <w:r w:rsidRPr="00EE2627">
        <w:rPr>
          <w:rFonts w:eastAsia="Times New Roman"/>
          <w:color w:val="000000"/>
          <w:lang w:eastAsia="en-GB"/>
        </w:rPr>
        <w:t xml:space="preserve">. </w:t>
      </w:r>
    </w:p>
    <w:p w14:paraId="7AE3BC56" w14:textId="0220C31C" w:rsidR="009378DF" w:rsidRPr="00EE2627" w:rsidRDefault="009378DF" w:rsidP="00EE2627">
      <w:pPr>
        <w:pStyle w:val="ListParagraph"/>
        <w:spacing w:after="0" w:line="240" w:lineRule="auto"/>
        <w:textAlignment w:val="baseline"/>
        <w:rPr>
          <w:rFonts w:eastAsia="Times New Roman"/>
          <w:b/>
          <w:bCs/>
          <w:color w:val="000000"/>
          <w:lang w:eastAsia="en-GB"/>
        </w:rPr>
      </w:pPr>
      <w:r w:rsidRPr="00EE2627">
        <w:rPr>
          <w:rFonts w:eastAsia="Times New Roman"/>
          <w:color w:val="000000"/>
          <w:lang w:eastAsia="en-GB"/>
        </w:rPr>
        <w:t>The immune system is really one’s inner life-force in its protective and healing</w:t>
      </w:r>
      <w:r w:rsidRPr="009378DF">
        <w:rPr>
          <w:rFonts w:eastAsia="Times New Roman"/>
          <w:color w:val="000000"/>
          <w:lang w:eastAsia="en-GB"/>
        </w:rPr>
        <w:t xml:space="preserve"> role. This is what makes </w:t>
      </w:r>
      <w:r w:rsidRPr="009378DF">
        <w:rPr>
          <w:rFonts w:eastAsia="Times New Roman"/>
          <w:color w:val="000000"/>
          <w:u w:val="single"/>
          <w:lang w:eastAsia="en-GB"/>
        </w:rPr>
        <w:t>healing from within</w:t>
      </w:r>
      <w:r w:rsidRPr="009378DF">
        <w:rPr>
          <w:rFonts w:eastAsia="Times New Roman"/>
          <w:color w:val="000000"/>
          <w:lang w:eastAsia="en-GB"/>
        </w:rPr>
        <w:t xml:space="preserve"> possible.</w:t>
      </w:r>
    </w:p>
    <w:p w14:paraId="0DBD2076" w14:textId="77777777" w:rsidR="009378DF" w:rsidRDefault="009378DF" w:rsidP="009378DF">
      <w:pPr>
        <w:spacing w:after="0" w:line="240" w:lineRule="auto"/>
        <w:rPr>
          <w:rFonts w:ascii="Times New Roman" w:eastAsia="Times New Roman" w:hAnsi="Times New Roman"/>
          <w:sz w:val="24"/>
          <w:szCs w:val="24"/>
          <w:lang w:eastAsia="en-GB"/>
        </w:rPr>
      </w:pPr>
    </w:p>
    <w:p w14:paraId="2B931407" w14:textId="77777777" w:rsidR="009378DF" w:rsidRPr="009378DF" w:rsidRDefault="009378DF" w:rsidP="009378DF">
      <w:pPr>
        <w:pStyle w:val="ListParagraph"/>
        <w:numPr>
          <w:ilvl w:val="0"/>
          <w:numId w:val="9"/>
        </w:numPr>
        <w:spacing w:after="0" w:line="240" w:lineRule="auto"/>
        <w:rPr>
          <w:rFonts w:ascii="Times New Roman" w:eastAsia="Times New Roman" w:hAnsi="Times New Roman"/>
          <w:sz w:val="24"/>
          <w:szCs w:val="24"/>
          <w:lang w:eastAsia="en-GB"/>
        </w:rPr>
      </w:pPr>
      <w:r w:rsidRPr="009378DF">
        <w:rPr>
          <w:rFonts w:eastAsia="Times New Roman"/>
          <w:b/>
          <w:bCs/>
          <w:color w:val="000000"/>
          <w:lang w:eastAsia="en-GB"/>
        </w:rPr>
        <w:t>Most drugs supress the symptoms of disease</w:t>
      </w:r>
      <w:r w:rsidRPr="009378DF">
        <w:rPr>
          <w:rFonts w:eastAsia="Times New Roman"/>
          <w:color w:val="000000"/>
          <w:lang w:eastAsia="en-GB"/>
        </w:rPr>
        <w:t xml:space="preserve"> by suppressing the immune system. Their purpose</w:t>
      </w:r>
    </w:p>
    <w:p w14:paraId="28CFF289" w14:textId="77777777" w:rsidR="00BD4CD4" w:rsidRDefault="009378DF" w:rsidP="00BD4CD4">
      <w:pPr>
        <w:spacing w:after="0" w:line="240" w:lineRule="auto"/>
        <w:ind w:left="720"/>
        <w:rPr>
          <w:rFonts w:eastAsia="Times New Roman"/>
          <w:color w:val="000000"/>
          <w:lang w:eastAsia="en-GB"/>
        </w:rPr>
      </w:pPr>
      <w:r w:rsidRPr="009378DF">
        <w:rPr>
          <w:rFonts w:eastAsia="Times New Roman"/>
          <w:color w:val="000000"/>
          <w:lang w:eastAsia="en-GB"/>
        </w:rPr>
        <w:t xml:space="preserve">is to make it possible to live with diseases. Natural therapies, in contrast, tackle the hidden causes of </w:t>
      </w:r>
    </w:p>
    <w:p w14:paraId="098DF1DD" w14:textId="77777777" w:rsidR="00BD4CD4" w:rsidRDefault="009378DF" w:rsidP="00BD4CD4">
      <w:pPr>
        <w:spacing w:after="0" w:line="240" w:lineRule="auto"/>
        <w:ind w:left="720"/>
        <w:rPr>
          <w:rFonts w:eastAsia="Times New Roman"/>
          <w:color w:val="000000"/>
          <w:lang w:eastAsia="en-GB"/>
        </w:rPr>
      </w:pPr>
      <w:r w:rsidRPr="009378DF">
        <w:rPr>
          <w:rFonts w:eastAsia="Times New Roman"/>
          <w:color w:val="000000"/>
          <w:lang w:eastAsia="en-GB"/>
        </w:rPr>
        <w:t xml:space="preserve">disease </w:t>
      </w:r>
      <w:proofErr w:type="gramStart"/>
      <w:r w:rsidRPr="009378DF">
        <w:rPr>
          <w:rFonts w:eastAsia="Times New Roman"/>
          <w:color w:val="000000"/>
          <w:lang w:eastAsia="en-GB"/>
        </w:rPr>
        <w:t>in order to</w:t>
      </w:r>
      <w:proofErr w:type="gramEnd"/>
      <w:r w:rsidRPr="009378DF">
        <w:rPr>
          <w:rFonts w:eastAsia="Times New Roman"/>
          <w:color w:val="000000"/>
          <w:lang w:eastAsia="en-GB"/>
        </w:rPr>
        <w:t xml:space="preserve"> help one to recover from disease. They give the sick </w:t>
      </w:r>
      <w:r w:rsidRPr="009378DF">
        <w:rPr>
          <w:rFonts w:eastAsia="Times New Roman"/>
          <w:color w:val="000000"/>
          <w:u w:val="single"/>
          <w:lang w:eastAsia="en-GB"/>
        </w:rPr>
        <w:t>a real boost</w:t>
      </w:r>
      <w:r w:rsidRPr="009378DF">
        <w:rPr>
          <w:rFonts w:eastAsia="Times New Roman"/>
          <w:color w:val="000000"/>
          <w:lang w:eastAsia="en-GB"/>
        </w:rPr>
        <w:t xml:space="preserve"> towards recovery </w:t>
      </w:r>
    </w:p>
    <w:p w14:paraId="44741D1F" w14:textId="4C984B4F" w:rsidR="009378DF" w:rsidRPr="009378DF" w:rsidRDefault="009378DF" w:rsidP="00BD4CD4">
      <w:pPr>
        <w:spacing w:after="0" w:line="240" w:lineRule="auto"/>
        <w:ind w:left="720"/>
        <w:rPr>
          <w:rFonts w:ascii="Times New Roman" w:eastAsia="Times New Roman" w:hAnsi="Times New Roman"/>
          <w:sz w:val="24"/>
          <w:szCs w:val="24"/>
          <w:lang w:eastAsia="en-GB"/>
        </w:rPr>
      </w:pPr>
      <w:r w:rsidRPr="009378DF">
        <w:rPr>
          <w:rFonts w:eastAsia="Times New Roman"/>
          <w:color w:val="000000"/>
          <w:lang w:eastAsia="en-GB"/>
        </w:rPr>
        <w:t xml:space="preserve">of good health – and that is </w:t>
      </w:r>
      <w:r w:rsidRPr="009378DF">
        <w:rPr>
          <w:rFonts w:eastAsia="Times New Roman"/>
          <w:color w:val="000000"/>
          <w:u w:val="single"/>
          <w:lang w:eastAsia="en-GB"/>
        </w:rPr>
        <w:t>the thrill of it.</w:t>
      </w:r>
    </w:p>
    <w:p w14:paraId="358DFA2A" w14:textId="5A9B4D1B" w:rsidR="009378DF" w:rsidRPr="009378DF" w:rsidRDefault="009378DF" w:rsidP="009378DF">
      <w:pPr>
        <w:spacing w:after="0" w:line="240" w:lineRule="auto"/>
        <w:ind w:left="720"/>
        <w:rPr>
          <w:rFonts w:ascii="Times New Roman" w:eastAsia="Times New Roman" w:hAnsi="Times New Roman"/>
          <w:sz w:val="24"/>
          <w:szCs w:val="24"/>
          <w:lang w:eastAsia="en-GB"/>
        </w:rPr>
      </w:pPr>
    </w:p>
    <w:p w14:paraId="22C2F72D" w14:textId="77777777" w:rsidR="009378DF" w:rsidRPr="009378DF" w:rsidRDefault="009378DF" w:rsidP="009378DF">
      <w:pPr>
        <w:pStyle w:val="ListParagraph"/>
        <w:numPr>
          <w:ilvl w:val="0"/>
          <w:numId w:val="9"/>
        </w:numPr>
        <w:spacing w:after="0" w:line="240" w:lineRule="auto"/>
        <w:textAlignment w:val="baseline"/>
        <w:rPr>
          <w:rFonts w:eastAsia="Times New Roman"/>
          <w:b/>
          <w:bCs/>
          <w:color w:val="000000"/>
          <w:lang w:eastAsia="en-GB"/>
        </w:rPr>
      </w:pPr>
      <w:r w:rsidRPr="009378DF">
        <w:rPr>
          <w:rFonts w:eastAsia="Times New Roman"/>
          <w:b/>
          <w:bCs/>
          <w:color w:val="000000"/>
          <w:lang w:eastAsia="en-GB"/>
        </w:rPr>
        <w:t>Natural therapies work in harmony</w:t>
      </w:r>
      <w:r w:rsidRPr="009378DF">
        <w:rPr>
          <w:rFonts w:eastAsia="Times New Roman"/>
          <w:color w:val="000000"/>
          <w:lang w:eastAsia="en-GB"/>
        </w:rPr>
        <w:t xml:space="preserve"> with the inner laws of good health. These laws are God-given </w:t>
      </w:r>
    </w:p>
    <w:p w14:paraId="2C912BA0" w14:textId="77777777" w:rsidR="009378DF" w:rsidRPr="009378DF" w:rsidRDefault="009378DF" w:rsidP="00BD4CD4">
      <w:pPr>
        <w:spacing w:after="0" w:line="240" w:lineRule="auto"/>
        <w:ind w:left="720"/>
        <w:rPr>
          <w:rFonts w:ascii="Times New Roman" w:eastAsia="Times New Roman" w:hAnsi="Times New Roman"/>
          <w:sz w:val="24"/>
          <w:szCs w:val="24"/>
          <w:lang w:eastAsia="en-GB"/>
        </w:rPr>
      </w:pPr>
      <w:r w:rsidRPr="009378DF">
        <w:rPr>
          <w:rFonts w:eastAsia="Times New Roman"/>
          <w:color w:val="000000"/>
          <w:lang w:eastAsia="en-GB"/>
        </w:rPr>
        <w:t>and must be respected if there is to be harmony within body, mind, and spirit. Such harmony is </w:t>
      </w:r>
    </w:p>
    <w:p w14:paraId="58436E64" w14:textId="77777777" w:rsidR="009378DF" w:rsidRPr="009378DF" w:rsidRDefault="009378DF" w:rsidP="00BD4CD4">
      <w:pPr>
        <w:spacing w:after="0" w:line="240" w:lineRule="auto"/>
        <w:ind w:left="720"/>
        <w:rPr>
          <w:rFonts w:ascii="Times New Roman" w:eastAsia="Times New Roman" w:hAnsi="Times New Roman"/>
          <w:sz w:val="24"/>
          <w:szCs w:val="24"/>
          <w:lang w:eastAsia="en-GB"/>
        </w:rPr>
      </w:pPr>
      <w:r w:rsidRPr="009378DF">
        <w:rPr>
          <w:rFonts w:eastAsia="Times New Roman"/>
          <w:color w:val="000000"/>
          <w:lang w:eastAsia="en-GB"/>
        </w:rPr>
        <w:t>the basis of good health. In order to enjoy good health, therefore, one must learn these laws and respect them.</w:t>
      </w:r>
    </w:p>
    <w:p w14:paraId="2DEEE74B" w14:textId="12E9F6A1" w:rsidR="009378DF" w:rsidRPr="009378DF" w:rsidRDefault="009378DF" w:rsidP="009378DF">
      <w:pPr>
        <w:spacing w:after="0" w:line="240" w:lineRule="auto"/>
        <w:ind w:left="720"/>
        <w:rPr>
          <w:rFonts w:ascii="Times New Roman" w:eastAsia="Times New Roman" w:hAnsi="Times New Roman"/>
          <w:sz w:val="24"/>
          <w:szCs w:val="24"/>
          <w:lang w:eastAsia="en-GB"/>
        </w:rPr>
      </w:pPr>
    </w:p>
    <w:p w14:paraId="412BF07A" w14:textId="77777777" w:rsidR="009378DF" w:rsidRPr="009378DF" w:rsidRDefault="009378DF" w:rsidP="009378DF">
      <w:pPr>
        <w:pStyle w:val="ListParagraph"/>
        <w:numPr>
          <w:ilvl w:val="0"/>
          <w:numId w:val="9"/>
        </w:numPr>
        <w:spacing w:after="0" w:line="240" w:lineRule="auto"/>
        <w:textAlignment w:val="baseline"/>
        <w:rPr>
          <w:rFonts w:eastAsia="Times New Roman"/>
          <w:b/>
          <w:bCs/>
          <w:color w:val="000000"/>
          <w:lang w:eastAsia="en-GB"/>
        </w:rPr>
      </w:pPr>
      <w:r w:rsidRPr="009378DF">
        <w:rPr>
          <w:rFonts w:eastAsia="Times New Roman"/>
          <w:b/>
          <w:bCs/>
          <w:color w:val="000000"/>
          <w:lang w:eastAsia="en-GB"/>
        </w:rPr>
        <w:t>In order to recover from disease</w:t>
      </w:r>
      <w:r w:rsidRPr="009378DF">
        <w:rPr>
          <w:rFonts w:eastAsia="Times New Roman"/>
          <w:color w:val="000000"/>
          <w:lang w:eastAsia="en-GB"/>
        </w:rPr>
        <w:t xml:space="preserve">, those very same natural laws must be allowed to </w:t>
      </w:r>
      <w:proofErr w:type="gramStart"/>
      <w:r w:rsidRPr="009378DF">
        <w:rPr>
          <w:rFonts w:eastAsia="Times New Roman"/>
          <w:color w:val="000000"/>
          <w:lang w:eastAsia="en-GB"/>
        </w:rPr>
        <w:t>operate</w:t>
      </w:r>
      <w:proofErr w:type="gramEnd"/>
      <w:r w:rsidRPr="009378DF">
        <w:rPr>
          <w:rFonts w:eastAsia="Times New Roman"/>
          <w:color w:val="000000"/>
          <w:lang w:eastAsia="en-GB"/>
        </w:rPr>
        <w:t> </w:t>
      </w:r>
    </w:p>
    <w:p w14:paraId="1E7B30B4" w14:textId="77777777" w:rsidR="00BD4CD4" w:rsidRDefault="009378DF" w:rsidP="00BD4CD4">
      <w:pPr>
        <w:spacing w:after="0" w:line="240" w:lineRule="auto"/>
        <w:ind w:left="720"/>
        <w:rPr>
          <w:rFonts w:eastAsia="Times New Roman"/>
          <w:color w:val="000000"/>
          <w:lang w:eastAsia="en-GB"/>
        </w:rPr>
      </w:pPr>
      <w:r w:rsidRPr="009378DF">
        <w:rPr>
          <w:rFonts w:eastAsia="Times New Roman"/>
          <w:color w:val="000000"/>
          <w:lang w:eastAsia="en-GB"/>
        </w:rPr>
        <w:t xml:space="preserve">without restriction. It is necessary at times to suppress the immune system for a time </w:t>
      </w:r>
      <w:proofErr w:type="gramStart"/>
      <w:r w:rsidRPr="009378DF">
        <w:rPr>
          <w:rFonts w:eastAsia="Times New Roman"/>
          <w:color w:val="000000"/>
          <w:lang w:eastAsia="en-GB"/>
        </w:rPr>
        <w:t>in order to</w:t>
      </w:r>
      <w:proofErr w:type="gramEnd"/>
      <w:r w:rsidRPr="009378DF">
        <w:rPr>
          <w:rFonts w:eastAsia="Times New Roman"/>
          <w:color w:val="000000"/>
          <w:lang w:eastAsia="en-GB"/>
        </w:rPr>
        <w:t xml:space="preserve"> reduce symptoms to a tolerable level. Ultimately – indeed as soon as the opportunity arises, an effort must be </w:t>
      </w:r>
    </w:p>
    <w:p w14:paraId="0FB6A05D" w14:textId="0F6D499F" w:rsidR="009378DF" w:rsidRPr="009378DF" w:rsidRDefault="009378DF" w:rsidP="00BD4CD4">
      <w:pPr>
        <w:spacing w:after="0" w:line="240" w:lineRule="auto"/>
        <w:ind w:left="720"/>
        <w:rPr>
          <w:rFonts w:ascii="Times New Roman" w:eastAsia="Times New Roman" w:hAnsi="Times New Roman"/>
          <w:sz w:val="24"/>
          <w:szCs w:val="24"/>
          <w:lang w:eastAsia="en-GB"/>
        </w:rPr>
      </w:pPr>
      <w:r w:rsidRPr="009378DF">
        <w:rPr>
          <w:rFonts w:eastAsia="Times New Roman"/>
          <w:color w:val="000000"/>
          <w:lang w:eastAsia="en-GB"/>
        </w:rPr>
        <w:t>made to uncover the hidden causes of the affliction and remove them so that</w:t>
      </w:r>
      <w:r w:rsidR="00BD4CD4">
        <w:rPr>
          <w:rFonts w:ascii="Times New Roman" w:eastAsia="Times New Roman" w:hAnsi="Times New Roman"/>
          <w:sz w:val="24"/>
          <w:szCs w:val="24"/>
          <w:lang w:eastAsia="en-GB"/>
        </w:rPr>
        <w:t xml:space="preserve"> </w:t>
      </w:r>
      <w:r w:rsidRPr="009378DF">
        <w:rPr>
          <w:rFonts w:eastAsia="Times New Roman"/>
          <w:color w:val="000000"/>
          <w:lang w:eastAsia="en-GB"/>
        </w:rPr>
        <w:t>recovery can start.</w:t>
      </w:r>
      <w:r w:rsidRPr="009378DF">
        <w:rPr>
          <w:rFonts w:ascii="Times New Roman" w:eastAsia="Times New Roman" w:hAnsi="Times New Roman"/>
          <w:sz w:val="24"/>
          <w:szCs w:val="24"/>
          <w:lang w:eastAsia="en-GB"/>
        </w:rPr>
        <w:br/>
      </w:r>
    </w:p>
    <w:p w14:paraId="4D780CA3" w14:textId="77777777" w:rsidR="00EE2627" w:rsidRPr="00EE2627" w:rsidRDefault="009378DF" w:rsidP="00BD4CD4">
      <w:pPr>
        <w:pStyle w:val="ListParagraph"/>
        <w:numPr>
          <w:ilvl w:val="0"/>
          <w:numId w:val="9"/>
        </w:numPr>
        <w:spacing w:after="0" w:line="240" w:lineRule="auto"/>
        <w:textAlignment w:val="baseline"/>
        <w:rPr>
          <w:rFonts w:eastAsia="Times New Roman"/>
          <w:b/>
          <w:bCs/>
          <w:color w:val="000000"/>
          <w:lang w:eastAsia="en-GB"/>
        </w:rPr>
      </w:pPr>
      <w:r w:rsidRPr="009378DF">
        <w:rPr>
          <w:rFonts w:eastAsia="Times New Roman"/>
          <w:b/>
          <w:bCs/>
          <w:color w:val="000000"/>
          <w:lang w:eastAsia="en-GB"/>
        </w:rPr>
        <w:t>This can and should be done</w:t>
      </w:r>
      <w:r w:rsidRPr="009378DF">
        <w:rPr>
          <w:rFonts w:eastAsia="Times New Roman"/>
          <w:color w:val="000000"/>
          <w:lang w:eastAsia="en-GB"/>
        </w:rPr>
        <w:t xml:space="preserve"> even though the use of drugs may still be necessary during and </w:t>
      </w:r>
      <w:r w:rsidRPr="00BD4CD4">
        <w:rPr>
          <w:rFonts w:eastAsia="Times New Roman"/>
          <w:color w:val="000000"/>
          <w:lang w:eastAsia="en-GB"/>
        </w:rPr>
        <w:t xml:space="preserve">between therapy sessions. The sufferer then has the consolation – and indeed the thrill – of knowing that deep </w:t>
      </w:r>
    </w:p>
    <w:p w14:paraId="6732EDEA" w14:textId="77777777" w:rsidR="00EE2627" w:rsidRDefault="009378DF" w:rsidP="00EE2627">
      <w:pPr>
        <w:pStyle w:val="ListParagraph"/>
        <w:spacing w:after="0" w:line="240" w:lineRule="auto"/>
        <w:textAlignment w:val="baseline"/>
        <w:rPr>
          <w:rFonts w:eastAsia="Times New Roman"/>
          <w:color w:val="000000"/>
          <w:lang w:eastAsia="en-GB"/>
        </w:rPr>
      </w:pPr>
      <w:r w:rsidRPr="00BD4CD4">
        <w:rPr>
          <w:rFonts w:eastAsia="Times New Roman"/>
          <w:color w:val="000000"/>
          <w:lang w:eastAsia="en-GB"/>
        </w:rPr>
        <w:t xml:space="preserve">down something is changing and that the body may soon be able to deal with the problem better. Light </w:t>
      </w:r>
    </w:p>
    <w:p w14:paraId="46E19D2E" w14:textId="11899C04" w:rsidR="009378DF" w:rsidRPr="00BD4CD4" w:rsidRDefault="009378DF" w:rsidP="00EE2627">
      <w:pPr>
        <w:pStyle w:val="ListParagraph"/>
        <w:spacing w:after="0" w:line="240" w:lineRule="auto"/>
        <w:textAlignment w:val="baseline"/>
        <w:rPr>
          <w:rFonts w:eastAsia="Times New Roman"/>
          <w:b/>
          <w:bCs/>
          <w:color w:val="000000"/>
          <w:lang w:eastAsia="en-GB"/>
        </w:rPr>
      </w:pPr>
      <w:r w:rsidRPr="00BD4CD4">
        <w:rPr>
          <w:rFonts w:eastAsia="Times New Roman"/>
          <w:color w:val="000000"/>
          <w:lang w:eastAsia="en-GB"/>
        </w:rPr>
        <w:t>has appeared at the end of the tunnel. The taking of drugs is no longer a dead-end deal.</w:t>
      </w:r>
    </w:p>
    <w:p w14:paraId="5857B711" w14:textId="0CB3483A" w:rsidR="009378DF" w:rsidRPr="009378DF" w:rsidRDefault="009378DF" w:rsidP="009378DF">
      <w:pPr>
        <w:spacing w:after="0" w:line="240" w:lineRule="auto"/>
        <w:ind w:left="720"/>
        <w:rPr>
          <w:rFonts w:ascii="Times New Roman" w:eastAsia="Times New Roman" w:hAnsi="Times New Roman"/>
          <w:sz w:val="24"/>
          <w:szCs w:val="24"/>
          <w:lang w:eastAsia="en-GB"/>
        </w:rPr>
      </w:pPr>
    </w:p>
    <w:p w14:paraId="0BC4E7D1" w14:textId="77777777" w:rsidR="00EE2627" w:rsidRPr="00EE2627" w:rsidRDefault="009378DF" w:rsidP="00BD4CD4">
      <w:pPr>
        <w:pStyle w:val="ListParagraph"/>
        <w:numPr>
          <w:ilvl w:val="0"/>
          <w:numId w:val="9"/>
        </w:numPr>
        <w:spacing w:after="0" w:line="240" w:lineRule="auto"/>
        <w:textAlignment w:val="baseline"/>
        <w:rPr>
          <w:rFonts w:eastAsia="Times New Roman"/>
          <w:b/>
          <w:bCs/>
          <w:color w:val="000000"/>
          <w:lang w:eastAsia="en-GB"/>
        </w:rPr>
      </w:pPr>
      <w:r w:rsidRPr="009378DF">
        <w:rPr>
          <w:rFonts w:eastAsia="Times New Roman"/>
          <w:b/>
          <w:bCs/>
          <w:color w:val="000000"/>
          <w:lang w:eastAsia="en-GB"/>
        </w:rPr>
        <w:t>Although any appropriate natural therapy</w:t>
      </w:r>
      <w:r w:rsidRPr="009378DF">
        <w:rPr>
          <w:rFonts w:eastAsia="Times New Roman"/>
          <w:color w:val="000000"/>
          <w:lang w:eastAsia="en-GB"/>
        </w:rPr>
        <w:t xml:space="preserve"> enhances the immune system and recovery power </w:t>
      </w:r>
      <w:r w:rsidRPr="00BD4CD4">
        <w:rPr>
          <w:rFonts w:eastAsia="Times New Roman"/>
          <w:color w:val="000000"/>
          <w:lang w:eastAsia="en-GB"/>
        </w:rPr>
        <w:t xml:space="preserve">of the body, one which includes testing to identify toxic substances and the remedies needed to deal with them is most desirable. Knowing the enemy is “half the battle”. And knowing precisely how to deal with the enemy, assures one of ultimate victory. This is where our system of Bio-Testing excels. Not only are we able to identify the enemy, but its allies. In addition, we can find out and provide the extra help the immune </w:t>
      </w:r>
    </w:p>
    <w:p w14:paraId="541FBF1F" w14:textId="27DE0725" w:rsidR="009378DF" w:rsidRPr="00BD4CD4" w:rsidRDefault="009378DF" w:rsidP="00EE2627">
      <w:pPr>
        <w:pStyle w:val="ListParagraph"/>
        <w:spacing w:after="0" w:line="240" w:lineRule="auto"/>
        <w:textAlignment w:val="baseline"/>
        <w:rPr>
          <w:rFonts w:eastAsia="Times New Roman"/>
          <w:b/>
          <w:bCs/>
          <w:color w:val="000000"/>
          <w:lang w:eastAsia="en-GB"/>
        </w:rPr>
      </w:pPr>
      <w:r w:rsidRPr="00BD4CD4">
        <w:rPr>
          <w:rFonts w:eastAsia="Times New Roman"/>
          <w:color w:val="000000"/>
          <w:lang w:eastAsia="en-GB"/>
        </w:rPr>
        <w:t xml:space="preserve">system usually needs to deal with them all.    </w:t>
      </w:r>
    </w:p>
    <w:p w14:paraId="60F3F308" w14:textId="54E685BA" w:rsidR="009378DF" w:rsidRPr="009378DF" w:rsidRDefault="009378DF" w:rsidP="00BD4CD4">
      <w:pPr>
        <w:spacing w:after="0" w:line="240" w:lineRule="auto"/>
        <w:rPr>
          <w:rFonts w:ascii="Times New Roman" w:eastAsia="Times New Roman" w:hAnsi="Times New Roman"/>
          <w:sz w:val="24"/>
          <w:szCs w:val="24"/>
          <w:lang w:eastAsia="en-GB"/>
        </w:rPr>
      </w:pPr>
    </w:p>
    <w:p w14:paraId="6366C618" w14:textId="03EDF56B" w:rsidR="00EE2627" w:rsidRPr="00EE2627" w:rsidRDefault="009378DF" w:rsidP="00EE2627">
      <w:pPr>
        <w:pStyle w:val="ListParagraph"/>
        <w:numPr>
          <w:ilvl w:val="0"/>
          <w:numId w:val="9"/>
        </w:numPr>
        <w:spacing w:after="0" w:line="240" w:lineRule="auto"/>
        <w:textAlignment w:val="baseline"/>
        <w:rPr>
          <w:rFonts w:eastAsia="Times New Roman"/>
          <w:b/>
          <w:bCs/>
          <w:color w:val="000000"/>
          <w:lang w:eastAsia="en-GB"/>
        </w:rPr>
      </w:pPr>
      <w:r w:rsidRPr="009378DF">
        <w:rPr>
          <w:rFonts w:eastAsia="Times New Roman"/>
          <w:b/>
          <w:bCs/>
          <w:color w:val="000000"/>
          <w:lang w:eastAsia="en-GB"/>
        </w:rPr>
        <w:t>The extra help comes in the form of mineral compounds</w:t>
      </w:r>
      <w:r w:rsidRPr="009378DF">
        <w:rPr>
          <w:rFonts w:eastAsia="Times New Roman"/>
          <w:color w:val="000000"/>
          <w:lang w:eastAsia="en-GB"/>
        </w:rPr>
        <w:t xml:space="preserve"> which provides the extra fire-power in </w:t>
      </w:r>
      <w:r w:rsidRPr="00BD4CD4">
        <w:rPr>
          <w:rFonts w:eastAsia="Times New Roman"/>
          <w:color w:val="000000"/>
          <w:lang w:eastAsia="en-GB"/>
        </w:rPr>
        <w:t xml:space="preserve">the form </w:t>
      </w:r>
    </w:p>
    <w:p w14:paraId="49031BAA" w14:textId="77777777" w:rsidR="00EE2627" w:rsidRDefault="009378DF" w:rsidP="00EE2627">
      <w:pPr>
        <w:pStyle w:val="ListParagraph"/>
        <w:spacing w:after="0" w:line="240" w:lineRule="auto"/>
        <w:textAlignment w:val="baseline"/>
        <w:rPr>
          <w:rFonts w:eastAsia="Times New Roman"/>
          <w:color w:val="000000"/>
          <w:lang w:eastAsia="en-GB"/>
        </w:rPr>
      </w:pPr>
      <w:r w:rsidRPr="00BD4CD4">
        <w:rPr>
          <w:rFonts w:eastAsia="Times New Roman"/>
          <w:color w:val="000000"/>
          <w:lang w:eastAsia="en-GB"/>
        </w:rPr>
        <w:t xml:space="preserve">of </w:t>
      </w:r>
      <w:r w:rsidRPr="00BD4CD4">
        <w:rPr>
          <w:rFonts w:eastAsia="Times New Roman"/>
          <w:color w:val="000000"/>
          <w:u w:val="single"/>
          <w:lang w:eastAsia="en-GB"/>
        </w:rPr>
        <w:t>photons</w:t>
      </w:r>
      <w:r w:rsidRPr="00BD4CD4">
        <w:rPr>
          <w:rFonts w:eastAsia="Times New Roman"/>
          <w:color w:val="000000"/>
          <w:lang w:eastAsia="en-GB"/>
        </w:rPr>
        <w:t xml:space="preserve"> (electro-magnetic energy) which act as </w:t>
      </w:r>
      <w:r w:rsidRPr="00BD4CD4">
        <w:rPr>
          <w:rFonts w:eastAsia="Times New Roman"/>
          <w:color w:val="000000"/>
          <w:u w:val="single"/>
          <w:lang w:eastAsia="en-GB"/>
        </w:rPr>
        <w:t>catalysts</w:t>
      </w:r>
      <w:r w:rsidRPr="00BD4CD4">
        <w:rPr>
          <w:rFonts w:eastAsia="Times New Roman"/>
          <w:color w:val="000000"/>
          <w:lang w:eastAsia="en-GB"/>
        </w:rPr>
        <w:t xml:space="preserve"> to trigger off the chemical reactions which </w:t>
      </w:r>
      <w:r w:rsidRPr="00BD4CD4">
        <w:rPr>
          <w:rFonts w:eastAsia="Times New Roman"/>
          <w:color w:val="000000"/>
          <w:u w:val="single"/>
          <w:lang w:eastAsia="en-GB"/>
        </w:rPr>
        <w:t>metabolise</w:t>
      </w:r>
      <w:r w:rsidRPr="00BD4CD4">
        <w:rPr>
          <w:rFonts w:eastAsia="Times New Roman"/>
          <w:color w:val="000000"/>
          <w:lang w:eastAsia="en-GB"/>
        </w:rPr>
        <w:t xml:space="preserve"> them (burn them up) or balance them off energetically – as is the </w:t>
      </w:r>
      <w:r w:rsidRPr="00EE2627">
        <w:rPr>
          <w:rFonts w:eastAsia="Times New Roman"/>
          <w:color w:val="000000"/>
          <w:lang w:eastAsia="en-GB"/>
        </w:rPr>
        <w:t xml:space="preserve">case with heavy metals such </w:t>
      </w:r>
    </w:p>
    <w:p w14:paraId="01A67D52" w14:textId="5AECC9B5" w:rsidR="009378DF" w:rsidRPr="00EE2627" w:rsidRDefault="009378DF" w:rsidP="00EE2627">
      <w:pPr>
        <w:pStyle w:val="ListParagraph"/>
        <w:spacing w:after="0" w:line="240" w:lineRule="auto"/>
        <w:textAlignment w:val="baseline"/>
        <w:rPr>
          <w:rFonts w:eastAsia="Times New Roman"/>
          <w:b/>
          <w:bCs/>
          <w:color w:val="000000"/>
          <w:lang w:eastAsia="en-GB"/>
        </w:rPr>
      </w:pPr>
      <w:r w:rsidRPr="00EE2627">
        <w:rPr>
          <w:rFonts w:eastAsia="Times New Roman"/>
          <w:color w:val="000000"/>
          <w:lang w:eastAsia="en-GB"/>
        </w:rPr>
        <w:t>as mercury, lead, and cobalt.</w:t>
      </w:r>
      <w:r w:rsidRPr="00EE2627">
        <w:rPr>
          <w:rFonts w:ascii="Times New Roman" w:eastAsia="Times New Roman" w:hAnsi="Times New Roman"/>
          <w:sz w:val="24"/>
          <w:szCs w:val="24"/>
          <w:lang w:eastAsia="en-GB"/>
        </w:rPr>
        <w:br/>
      </w:r>
    </w:p>
    <w:p w14:paraId="37616B94" w14:textId="77777777" w:rsidR="00EE2627" w:rsidRPr="00EE2627" w:rsidRDefault="009378DF" w:rsidP="00EE2627">
      <w:pPr>
        <w:pStyle w:val="ListParagraph"/>
        <w:numPr>
          <w:ilvl w:val="0"/>
          <w:numId w:val="9"/>
        </w:numPr>
        <w:spacing w:after="0" w:line="240" w:lineRule="auto"/>
        <w:textAlignment w:val="baseline"/>
        <w:rPr>
          <w:rFonts w:eastAsia="Times New Roman"/>
          <w:b/>
          <w:bCs/>
          <w:color w:val="000000"/>
          <w:lang w:eastAsia="en-GB"/>
        </w:rPr>
      </w:pPr>
      <w:r w:rsidRPr="009378DF">
        <w:rPr>
          <w:rFonts w:eastAsia="Times New Roman"/>
          <w:b/>
          <w:bCs/>
          <w:color w:val="000000"/>
          <w:lang w:eastAsia="en-GB"/>
        </w:rPr>
        <w:t>Behind most health problems</w:t>
      </w:r>
      <w:r w:rsidRPr="009378DF">
        <w:rPr>
          <w:rFonts w:eastAsia="Times New Roman"/>
          <w:color w:val="000000"/>
          <w:lang w:eastAsia="en-GB"/>
        </w:rPr>
        <w:t>, there is also mental and emotional factors – attitudes of mind </w:t>
      </w:r>
      <w:r w:rsidRPr="00EE2627">
        <w:rPr>
          <w:rFonts w:eastAsia="Times New Roman"/>
          <w:color w:val="000000"/>
          <w:lang w:eastAsia="en-GB"/>
        </w:rPr>
        <w:t xml:space="preserve">and </w:t>
      </w:r>
    </w:p>
    <w:p w14:paraId="5D91A5DE" w14:textId="2B820E0A" w:rsidR="00EE2627" w:rsidRPr="00EE2627" w:rsidRDefault="009378DF" w:rsidP="00EE2627">
      <w:pPr>
        <w:pStyle w:val="ListParagraph"/>
        <w:spacing w:after="0" w:line="240" w:lineRule="auto"/>
        <w:textAlignment w:val="baseline"/>
        <w:rPr>
          <w:rFonts w:eastAsia="Times New Roman"/>
          <w:b/>
          <w:bCs/>
          <w:color w:val="000000"/>
          <w:lang w:eastAsia="en-GB"/>
        </w:rPr>
      </w:pPr>
      <w:r w:rsidRPr="00EE2627">
        <w:rPr>
          <w:rFonts w:eastAsia="Times New Roman"/>
          <w:color w:val="000000"/>
          <w:lang w:eastAsia="en-GB"/>
        </w:rPr>
        <w:t xml:space="preserve">emotional traumas which may have to be dealt with. Any therapy which includes such considerations, </w:t>
      </w:r>
    </w:p>
    <w:p w14:paraId="72FC5109" w14:textId="37950E37" w:rsidR="00E75658" w:rsidRPr="00BD4CD4" w:rsidRDefault="009378DF" w:rsidP="00EE2627">
      <w:pPr>
        <w:spacing w:after="0" w:line="240" w:lineRule="auto"/>
        <w:ind w:left="720"/>
        <w:rPr>
          <w:rFonts w:ascii="Times New Roman" w:eastAsia="Times New Roman" w:hAnsi="Times New Roman"/>
          <w:sz w:val="24"/>
          <w:szCs w:val="24"/>
          <w:lang w:eastAsia="en-GB"/>
        </w:rPr>
      </w:pPr>
      <w:r w:rsidRPr="009378DF">
        <w:rPr>
          <w:rFonts w:eastAsia="Times New Roman"/>
          <w:color w:val="000000"/>
          <w:lang w:eastAsia="en-GB"/>
        </w:rPr>
        <w:t xml:space="preserve">is to be highly recommended. The </w:t>
      </w:r>
      <w:r w:rsidRPr="009378DF">
        <w:rPr>
          <w:rFonts w:eastAsia="Times New Roman"/>
          <w:color w:val="000000"/>
          <w:u w:val="single"/>
          <w:lang w:eastAsia="en-GB"/>
        </w:rPr>
        <w:t>Bach Flower Remedies</w:t>
      </w:r>
      <w:r w:rsidRPr="009378DF">
        <w:rPr>
          <w:rFonts w:eastAsia="Times New Roman"/>
          <w:color w:val="000000"/>
          <w:lang w:eastAsia="en-GB"/>
        </w:rPr>
        <w:t xml:space="preserve"> eminently fulfil this need. They should therefore be included as soon as possible. The client can be given positive affirmations to balance off stress and enhance one’s </w:t>
      </w:r>
      <w:r w:rsidRPr="009378DF">
        <w:rPr>
          <w:rFonts w:eastAsia="Times New Roman"/>
          <w:color w:val="000000"/>
          <w:u w:val="single"/>
          <w:lang w:eastAsia="en-GB"/>
        </w:rPr>
        <w:t>God-given healing from within</w:t>
      </w:r>
      <w:r w:rsidRPr="009378DF">
        <w:rPr>
          <w:rFonts w:eastAsia="Times New Roman"/>
          <w:color w:val="000000"/>
          <w:lang w:eastAsia="en-GB"/>
        </w:rPr>
        <w:t xml:space="preserve">.    </w:t>
      </w:r>
    </w:p>
    <w:sectPr w:rsidR="00E75658" w:rsidRPr="00BD4CD4" w:rsidSect="009378DF">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709E9"/>
    <w:multiLevelType w:val="multilevel"/>
    <w:tmpl w:val="9B907AB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2657D2"/>
    <w:multiLevelType w:val="multilevel"/>
    <w:tmpl w:val="B01E16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3D2EFD"/>
    <w:multiLevelType w:val="multilevel"/>
    <w:tmpl w:val="9512812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5B6848"/>
    <w:multiLevelType w:val="multilevel"/>
    <w:tmpl w:val="BFC6BD8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9322322"/>
    <w:multiLevelType w:val="multilevel"/>
    <w:tmpl w:val="172E91A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B317F10"/>
    <w:multiLevelType w:val="hybridMultilevel"/>
    <w:tmpl w:val="C7C66CF0"/>
    <w:lvl w:ilvl="0" w:tplc="B93E1AA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FA85EDF"/>
    <w:multiLevelType w:val="multilevel"/>
    <w:tmpl w:val="C8A26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5976BEF"/>
    <w:multiLevelType w:val="hybridMultilevel"/>
    <w:tmpl w:val="31CA8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2721D94"/>
    <w:multiLevelType w:val="hybridMultilevel"/>
    <w:tmpl w:val="A7E2F728"/>
    <w:lvl w:ilvl="0" w:tplc="4066F04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54A3372"/>
    <w:multiLevelType w:val="hybridMultilevel"/>
    <w:tmpl w:val="FC588764"/>
    <w:lvl w:ilvl="0" w:tplc="2A043C4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8A65823"/>
    <w:multiLevelType w:val="multilevel"/>
    <w:tmpl w:val="F5541FE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A130F30"/>
    <w:multiLevelType w:val="multilevel"/>
    <w:tmpl w:val="AD260C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F2A44A9"/>
    <w:multiLevelType w:val="hybridMultilevel"/>
    <w:tmpl w:val="93E06BA2"/>
    <w:lvl w:ilvl="0" w:tplc="F576350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41018644">
    <w:abstractNumId w:val="6"/>
  </w:num>
  <w:num w:numId="2" w16cid:durableId="1018315807">
    <w:abstractNumId w:val="11"/>
    <w:lvlOverride w:ilvl="0">
      <w:lvl w:ilvl="0">
        <w:numFmt w:val="decimal"/>
        <w:lvlText w:val="%1."/>
        <w:lvlJc w:val="left"/>
      </w:lvl>
    </w:lvlOverride>
  </w:num>
  <w:num w:numId="3" w16cid:durableId="1069420533">
    <w:abstractNumId w:val="1"/>
    <w:lvlOverride w:ilvl="0">
      <w:lvl w:ilvl="0">
        <w:numFmt w:val="decimal"/>
        <w:lvlText w:val="%1."/>
        <w:lvlJc w:val="left"/>
      </w:lvl>
    </w:lvlOverride>
  </w:num>
  <w:num w:numId="4" w16cid:durableId="437453635">
    <w:abstractNumId w:val="3"/>
    <w:lvlOverride w:ilvl="0">
      <w:lvl w:ilvl="0">
        <w:numFmt w:val="decimal"/>
        <w:lvlText w:val="%1."/>
        <w:lvlJc w:val="left"/>
      </w:lvl>
    </w:lvlOverride>
  </w:num>
  <w:num w:numId="5" w16cid:durableId="1038580574">
    <w:abstractNumId w:val="0"/>
    <w:lvlOverride w:ilvl="0">
      <w:lvl w:ilvl="0">
        <w:numFmt w:val="decimal"/>
        <w:lvlText w:val="%1."/>
        <w:lvlJc w:val="left"/>
      </w:lvl>
    </w:lvlOverride>
  </w:num>
  <w:num w:numId="6" w16cid:durableId="610011885">
    <w:abstractNumId w:val="2"/>
    <w:lvlOverride w:ilvl="0">
      <w:lvl w:ilvl="0">
        <w:numFmt w:val="decimal"/>
        <w:lvlText w:val="%1."/>
        <w:lvlJc w:val="left"/>
      </w:lvl>
    </w:lvlOverride>
  </w:num>
  <w:num w:numId="7" w16cid:durableId="1860312581">
    <w:abstractNumId w:val="10"/>
    <w:lvlOverride w:ilvl="0">
      <w:lvl w:ilvl="0">
        <w:numFmt w:val="decimal"/>
        <w:lvlText w:val="%1."/>
        <w:lvlJc w:val="left"/>
      </w:lvl>
    </w:lvlOverride>
  </w:num>
  <w:num w:numId="8" w16cid:durableId="573122561">
    <w:abstractNumId w:val="4"/>
    <w:lvlOverride w:ilvl="0">
      <w:lvl w:ilvl="0">
        <w:numFmt w:val="decimal"/>
        <w:lvlText w:val="%1."/>
        <w:lvlJc w:val="left"/>
      </w:lvl>
    </w:lvlOverride>
  </w:num>
  <w:num w:numId="9" w16cid:durableId="2012173405">
    <w:abstractNumId w:val="7"/>
  </w:num>
  <w:num w:numId="10" w16cid:durableId="1813981824">
    <w:abstractNumId w:val="8"/>
  </w:num>
  <w:num w:numId="11" w16cid:durableId="1221945047">
    <w:abstractNumId w:val="9"/>
  </w:num>
  <w:num w:numId="12" w16cid:durableId="1392077836">
    <w:abstractNumId w:val="5"/>
  </w:num>
  <w:num w:numId="13" w16cid:durableId="70097517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8DF"/>
    <w:rsid w:val="004904BC"/>
    <w:rsid w:val="00553731"/>
    <w:rsid w:val="005934FD"/>
    <w:rsid w:val="008B29B3"/>
    <w:rsid w:val="009378DF"/>
    <w:rsid w:val="00BD4CD4"/>
    <w:rsid w:val="00E75658"/>
    <w:rsid w:val="00EE26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A0900"/>
  <w15:chartTrackingRefBased/>
  <w15:docId w15:val="{F7BC6C8A-FFDF-4382-BA85-D26E53DB0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4F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78DF"/>
    <w:pPr>
      <w:ind w:left="720"/>
      <w:contextualSpacing/>
    </w:pPr>
  </w:style>
  <w:style w:type="paragraph" w:styleId="NoSpacing">
    <w:name w:val="No Spacing"/>
    <w:uiPriority w:val="1"/>
    <w:qFormat/>
    <w:rsid w:val="0055373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135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503</Words>
  <Characters>2871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benson</dc:creator>
  <cp:keywords/>
  <dc:description/>
  <cp:lastModifiedBy>christina benson</cp:lastModifiedBy>
  <cp:revision>3</cp:revision>
  <dcterms:created xsi:type="dcterms:W3CDTF">2022-07-25T08:30:00Z</dcterms:created>
  <dcterms:modified xsi:type="dcterms:W3CDTF">2023-02-05T00:08:00Z</dcterms:modified>
</cp:coreProperties>
</file>